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2D" w:rsidRDefault="00522F2D" w:rsidP="009F5FDE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User\AppData\Local\Microsoft\Windows\Temporary Internet Files\Content.Word\Рисунок (4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45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2D" w:rsidRDefault="00522F2D" w:rsidP="009F5FDE">
      <w:pPr>
        <w:jc w:val="both"/>
        <w:rPr>
          <w:lang w:val="en-US"/>
        </w:rPr>
      </w:pPr>
    </w:p>
    <w:p w:rsidR="00522F2D" w:rsidRDefault="00522F2D" w:rsidP="009F5FDE">
      <w:pPr>
        <w:jc w:val="both"/>
        <w:rPr>
          <w:lang w:val="en-US"/>
        </w:rPr>
      </w:pPr>
    </w:p>
    <w:p w:rsidR="00522F2D" w:rsidRDefault="00522F2D" w:rsidP="009F5FDE">
      <w:pPr>
        <w:jc w:val="both"/>
        <w:rPr>
          <w:lang w:val="en-US"/>
        </w:rPr>
      </w:pPr>
    </w:p>
    <w:p w:rsidR="00522F2D" w:rsidRDefault="00522F2D" w:rsidP="009F5FDE">
      <w:pPr>
        <w:jc w:val="both"/>
        <w:rPr>
          <w:lang w:val="en-US"/>
        </w:rPr>
      </w:pPr>
    </w:p>
    <w:p w:rsidR="00522F2D" w:rsidRDefault="00522F2D" w:rsidP="009F5FDE">
      <w:pPr>
        <w:jc w:val="both"/>
        <w:rPr>
          <w:lang w:val="en-US"/>
        </w:rPr>
      </w:pPr>
    </w:p>
    <w:p w:rsidR="00522F2D" w:rsidRDefault="00522F2D" w:rsidP="009F5FDE">
      <w:pPr>
        <w:jc w:val="both"/>
        <w:rPr>
          <w:lang w:val="en-US"/>
        </w:rPr>
      </w:pPr>
    </w:p>
    <w:p w:rsidR="00522F2D" w:rsidRDefault="00522F2D" w:rsidP="009F5FDE">
      <w:pPr>
        <w:jc w:val="both"/>
        <w:rPr>
          <w:lang w:val="en-US"/>
        </w:rPr>
      </w:pPr>
    </w:p>
    <w:p w:rsidR="00522F2D" w:rsidRDefault="00522F2D" w:rsidP="009F5FDE">
      <w:pPr>
        <w:jc w:val="both"/>
        <w:rPr>
          <w:lang w:val="en-US"/>
        </w:rPr>
      </w:pPr>
    </w:p>
    <w:p w:rsidR="009F5FDE" w:rsidRDefault="009F5FDE" w:rsidP="009F5FDE">
      <w:pPr>
        <w:jc w:val="both"/>
      </w:pPr>
      <w:r>
        <w:lastRenderedPageBreak/>
        <w:t>- выставки;</w:t>
      </w:r>
    </w:p>
    <w:p w:rsidR="009F5FDE" w:rsidRDefault="009F5FDE" w:rsidP="009F5FDE">
      <w:pPr>
        <w:jc w:val="both"/>
      </w:pPr>
      <w:r>
        <w:t>- конкурс;</w:t>
      </w:r>
    </w:p>
    <w:p w:rsidR="009F5FDE" w:rsidRDefault="009F5FDE" w:rsidP="009F5FDE">
      <w:pPr>
        <w:jc w:val="both"/>
      </w:pPr>
      <w:r>
        <w:t>- экзамен.</w:t>
      </w:r>
    </w:p>
    <w:p w:rsidR="009F5FDE" w:rsidRDefault="009F5FDE" w:rsidP="009F5FDE">
      <w:pPr>
        <w:jc w:val="both"/>
      </w:pPr>
      <w:r>
        <w:t xml:space="preserve">Программа аттестации обучающихся при любой форме проведения и в любой области </w:t>
      </w:r>
    </w:p>
    <w:p w:rsidR="009F5FDE" w:rsidRDefault="009F5FDE" w:rsidP="009F5FDE">
      <w:pPr>
        <w:jc w:val="both"/>
      </w:pPr>
      <w:r>
        <w:t>должна содержать методику проверки теоретических знаний воспитанников и их практических умений и навыков.</w:t>
      </w:r>
    </w:p>
    <w:p w:rsidR="009F5FDE" w:rsidRDefault="009F5FDE" w:rsidP="009F5FDE">
      <w:pPr>
        <w:jc w:val="both"/>
      </w:pPr>
      <w:r>
        <w:t>Содержание программы аттестации обучающихся определяется самим педагогом на основании содержания образовательной программы и в соответствии  с её  прогнозируемыми результатами.</w:t>
      </w:r>
    </w:p>
    <w:p w:rsidR="009F5FDE" w:rsidRDefault="009F5FDE" w:rsidP="009F5FDE">
      <w:pPr>
        <w:jc w:val="both"/>
      </w:pPr>
      <w:r>
        <w:t>Не менее чем за месяц  до проведения промежуточной аттестации педагог должен в письменном виде представить администрации ДДТ график  итоговой и промежуточной аттестации. На основании этого не позже чем за две недели составляется график итоговой и промежуточной аттестации обучающихся ДДТ, который утверждается директором учреждения и вывешивается на доступном для всех педагогических работников месте.</w:t>
      </w:r>
    </w:p>
    <w:p w:rsidR="009F5FDE" w:rsidRDefault="009F5FDE" w:rsidP="009F5FDE">
      <w:pPr>
        <w:jc w:val="both"/>
      </w:pPr>
      <w:r>
        <w:t>Для проведения итоговой и промежуточной аттестации обучающихся формируется аттестационная комиссия, в состав которой входят представители администрации  ДДТ, методист, педагогические работники.</w:t>
      </w:r>
    </w:p>
    <w:p w:rsidR="003504DE" w:rsidRDefault="003504DE" w:rsidP="009F5FDE">
      <w:pPr>
        <w:jc w:val="both"/>
        <w:rPr>
          <w:b/>
        </w:rPr>
      </w:pPr>
    </w:p>
    <w:p w:rsidR="009F5FDE" w:rsidRDefault="009F5FDE" w:rsidP="009F5FDE">
      <w:pPr>
        <w:jc w:val="both"/>
        <w:rPr>
          <w:b/>
        </w:rPr>
      </w:pPr>
      <w:r w:rsidRPr="00374B13">
        <w:rPr>
          <w:b/>
        </w:rPr>
        <w:t>Критерии оценки результатов аттестации:</w:t>
      </w:r>
    </w:p>
    <w:p w:rsidR="009F5FDE" w:rsidRDefault="009F5FDE" w:rsidP="009F5FDE">
      <w:pPr>
        <w:jc w:val="both"/>
      </w:pPr>
      <w:r w:rsidRPr="00437A91">
        <w:t>В основу критериев оценки у</w:t>
      </w:r>
      <w:r>
        <w:t xml:space="preserve">чебной деятельности обучающихся </w:t>
      </w:r>
      <w:r w:rsidRPr="00437A91">
        <w:t xml:space="preserve"> положены объективность и единый подход.</w:t>
      </w:r>
      <w:r>
        <w:t xml:space="preserve"> Д</w:t>
      </w:r>
      <w:r w:rsidRPr="00437A91">
        <w:t xml:space="preserve">ля всех установлены </w:t>
      </w:r>
      <w:proofErr w:type="spellStart"/>
      <w:r w:rsidRPr="00437A91">
        <w:t>общедидактические</w:t>
      </w:r>
      <w:proofErr w:type="spellEnd"/>
      <w:r w:rsidRPr="00437A91">
        <w:t xml:space="preserve"> критерии.</w:t>
      </w:r>
    </w:p>
    <w:p w:rsidR="009F5FDE" w:rsidRDefault="009F5FDE" w:rsidP="009F5FDE">
      <w:r>
        <w:t>Обучающийся считается «аттестован» в случае:</w:t>
      </w:r>
    </w:p>
    <w:p w:rsidR="009F5FDE" w:rsidRPr="004A52D2" w:rsidRDefault="009F5FDE" w:rsidP="009F5FDE">
      <w:r>
        <w:t xml:space="preserve">если   </w:t>
      </w:r>
      <w:r w:rsidRPr="00437A91">
        <w:t xml:space="preserve"> правильно выполнил не менее половины работы или допустил: </w:t>
      </w:r>
      <w:r w:rsidRPr="00437A91">
        <w:br/>
        <w:t>1</w:t>
      </w:r>
      <w:r>
        <w:t xml:space="preserve">. не более двух грубых ошибок; </w:t>
      </w:r>
      <w:r w:rsidRPr="00437A91">
        <w:br/>
        <w:t xml:space="preserve">2. или не более одной грубой и одной негрубой ошибки и одного недочета; </w:t>
      </w:r>
      <w:r w:rsidRPr="00437A91">
        <w:br/>
        <w:t xml:space="preserve">3. или не более двух-трех негрубых ошибок; </w:t>
      </w:r>
      <w:r w:rsidRPr="00437A91">
        <w:br/>
        <w:t>4. или одной негру</w:t>
      </w:r>
      <w:r>
        <w:t xml:space="preserve">бой ошибки и трех недочетов; </w:t>
      </w:r>
      <w:r>
        <w:br/>
        <w:t>5.</w:t>
      </w:r>
      <w:r w:rsidRPr="00437A91">
        <w:t xml:space="preserve"> или при отсутствии ошибок, но при наличии четырех-пяти недочетов.</w:t>
      </w:r>
      <w:r w:rsidRPr="00437A91">
        <w:br/>
      </w:r>
      <w:r>
        <w:t>Обучающийся считается «не аттестован» в случае:</w:t>
      </w:r>
      <w:r w:rsidRPr="00437A91">
        <w:br/>
        <w:t xml:space="preserve">1. допустил число ошибок и недочетов превосходящее норму, при которой может быть </w:t>
      </w:r>
      <w:r>
        <w:t>аттестован;</w:t>
      </w:r>
      <w:r w:rsidRPr="00437A91">
        <w:br/>
        <w:t xml:space="preserve">2. или если правильно выполнил менее половины работы. </w:t>
      </w:r>
      <w:r w:rsidRPr="00437A91">
        <w:br/>
      </w:r>
      <w:r>
        <w:t>Результаты итоговой и промежуточной аттестации фиксируются в аналитической карте, которая  является одним из отчетных документов  и хранится в учебном отделе, по итогам оформляются справки.</w:t>
      </w:r>
    </w:p>
    <w:p w:rsidR="003504DE" w:rsidRDefault="003504DE" w:rsidP="009F5FDE">
      <w:pPr>
        <w:jc w:val="both"/>
        <w:rPr>
          <w:b/>
        </w:rPr>
      </w:pPr>
    </w:p>
    <w:p w:rsidR="009F5FDE" w:rsidRDefault="009F5FDE" w:rsidP="009F5FDE">
      <w:pPr>
        <w:jc w:val="both"/>
        <w:rPr>
          <w:b/>
        </w:rPr>
      </w:pPr>
      <w:r>
        <w:rPr>
          <w:b/>
        </w:rPr>
        <w:t>О</w:t>
      </w:r>
      <w:r w:rsidRPr="0056088A">
        <w:rPr>
          <w:b/>
        </w:rPr>
        <w:t>формление и анализ результатов аттестации:</w:t>
      </w:r>
    </w:p>
    <w:p w:rsidR="009F5FDE" w:rsidRDefault="009F5FDE" w:rsidP="009F5FDE">
      <w:pPr>
        <w:jc w:val="both"/>
      </w:pPr>
      <w:r w:rsidRPr="00B90777">
        <w:t>Результаты итоговой и промежуточной  аттестации</w:t>
      </w:r>
      <w:r>
        <w:t xml:space="preserve">  и воспитанников должны   оцениваться таким образом, чтобы  можно было определить:</w:t>
      </w:r>
    </w:p>
    <w:p w:rsidR="009F5FDE" w:rsidRDefault="009F5FDE" w:rsidP="009F5FDE">
      <w:pPr>
        <w:jc w:val="both"/>
      </w:pPr>
      <w:r>
        <w:t>1.насколько достигнуты прогнозируемые результаты программы каждым  обучающимся;</w:t>
      </w:r>
    </w:p>
    <w:p w:rsidR="009F5FDE" w:rsidRDefault="009F5FDE" w:rsidP="009F5FDE">
      <w:pPr>
        <w:jc w:val="both"/>
      </w:pPr>
      <w:r>
        <w:t>2.полноту выполнения образовательной программы;</w:t>
      </w:r>
    </w:p>
    <w:p w:rsidR="009F5FDE" w:rsidRDefault="009F5FDE" w:rsidP="009F5FDE">
      <w:pPr>
        <w:jc w:val="both"/>
      </w:pPr>
      <w:r>
        <w:t>3.обоснованность перевода обучающихся на следующий  год обучения;</w:t>
      </w:r>
    </w:p>
    <w:p w:rsidR="009F5FDE" w:rsidRDefault="009F5FDE" w:rsidP="009F5FDE">
      <w:pPr>
        <w:jc w:val="both"/>
      </w:pPr>
      <w:r>
        <w:t>4.результативность самостоятельной деятельности  обучающегося в течение  всего учебного года.</w:t>
      </w:r>
    </w:p>
    <w:p w:rsidR="009F5FDE" w:rsidRDefault="009F5FDE" w:rsidP="009F5FDE">
      <w:pPr>
        <w:jc w:val="both"/>
      </w:pPr>
      <w:r>
        <w:t>Результаты итоговой и промежуточной аттестации обучающихся ДЮЦ анализируется администрацией с педагогами по следующим параметрам:</w:t>
      </w:r>
    </w:p>
    <w:p w:rsidR="009F5FDE" w:rsidRDefault="009F5FDE" w:rsidP="009F5FDE">
      <w:pPr>
        <w:jc w:val="both"/>
      </w:pPr>
      <w:r>
        <w:t xml:space="preserve">- количество воспитанников (%), полностью освоивших образовательную   программу, </w:t>
      </w:r>
    </w:p>
    <w:p w:rsidR="009F5FDE" w:rsidRDefault="009F5FDE" w:rsidP="009F5FDE">
      <w:pPr>
        <w:jc w:val="both"/>
      </w:pPr>
      <w:r>
        <w:t>- частично освоивших программу;</w:t>
      </w:r>
    </w:p>
    <w:p w:rsidR="009F5FDE" w:rsidRDefault="009F5FDE" w:rsidP="009F5FDE">
      <w:pPr>
        <w:jc w:val="both"/>
      </w:pPr>
      <w:r>
        <w:t>- не освоивших программу;</w:t>
      </w:r>
    </w:p>
    <w:p w:rsidR="009F5FDE" w:rsidRDefault="009F5FDE" w:rsidP="009F5FDE">
      <w:pPr>
        <w:jc w:val="both"/>
      </w:pPr>
      <w:r>
        <w:t>- количество обучающихся переведенных или не переведенных на следующий год обучения;</w:t>
      </w:r>
    </w:p>
    <w:p w:rsidR="009F5FDE" w:rsidRDefault="009F5FDE" w:rsidP="009F5FDE">
      <w:pPr>
        <w:jc w:val="both"/>
      </w:pPr>
      <w:r>
        <w:t>- причины невыполнения обучающимися образовательной программы;</w:t>
      </w:r>
    </w:p>
    <w:p w:rsidR="003401B3" w:rsidRDefault="009F5FDE" w:rsidP="009F5FDE">
      <w:pPr>
        <w:jc w:val="both"/>
      </w:pPr>
      <w:r>
        <w:t>Итоги аттестации обучающихся рассматриваются на  совещании при директоре, заседании педагогического совета ДДТ.</w:t>
      </w:r>
    </w:p>
    <w:sectPr w:rsidR="003401B3" w:rsidSect="003504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5FDE"/>
    <w:rsid w:val="000304A9"/>
    <w:rsid w:val="000D0E86"/>
    <w:rsid w:val="001F7180"/>
    <w:rsid w:val="00250E4C"/>
    <w:rsid w:val="002A5264"/>
    <w:rsid w:val="003401B3"/>
    <w:rsid w:val="003504DE"/>
    <w:rsid w:val="003C01D3"/>
    <w:rsid w:val="004523E8"/>
    <w:rsid w:val="00522F2D"/>
    <w:rsid w:val="009F5FDE"/>
    <w:rsid w:val="00A0221E"/>
    <w:rsid w:val="00A47E5C"/>
    <w:rsid w:val="00D202E8"/>
    <w:rsid w:val="00FA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3</cp:revision>
  <cp:lastPrinted>2014-09-30T04:22:00Z</cp:lastPrinted>
  <dcterms:created xsi:type="dcterms:W3CDTF">2014-09-30T06:40:00Z</dcterms:created>
  <dcterms:modified xsi:type="dcterms:W3CDTF">2014-09-30T06:40:00Z</dcterms:modified>
</cp:coreProperties>
</file>